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560C" w14:textId="77777777" w:rsidR="00844064" w:rsidRPr="00844064" w:rsidRDefault="00844064" w:rsidP="00844064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844064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В Приморье пройдет встреча бизнеса с торгпредом Индии</w:t>
      </w:r>
    </w:p>
    <w:p w14:paraId="50811C77" w14:textId="77777777" w:rsidR="00844064" w:rsidRPr="00844064" w:rsidRDefault="00844064" w:rsidP="00844064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22D786" wp14:editId="57C812B9">
            <wp:extent cx="3278038" cy="1831443"/>
            <wp:effectExtent l="0" t="0" r="0" b="0"/>
            <wp:docPr id="1" name="Рисунок 1" descr="В Приморье пройдет встреча бизнеса с торгпредом Инд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риморье пройдет встреча бизнеса с торгпредом Инд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68" cy="18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895D" w14:textId="77777777" w:rsid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42DDEF8" w14:textId="613351D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b/>
          <w:bCs/>
          <w:sz w:val="24"/>
          <w:szCs w:val="24"/>
          <w:lang w:eastAsia="ru-RU"/>
        </w:rPr>
        <w:t>Центр «Мой бизнес» приглашает предпринимателей на онлайн-встречу с торгпредом Индии. Мероприятие «Час с Торгпредом» по тематике расширения сотрудничества с индийскими партнёрами пройдет в конце июля.</w:t>
      </w:r>
    </w:p>
    <w:p w14:paraId="6ECF8C7C" w14:textId="7777777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Оставить заявку на участие можно по телефону центра «Мой бизнес»: 8 423 279-59-09 и 8 914 658 69 58 (Татьяна Музыченко). Также можно написать на почту </w:t>
      </w:r>
      <w:hyperlink r:id="rId6" w:history="1">
        <w:r w:rsidRPr="00844064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muzychenko@cpp25,</w:t>
        </w:r>
      </w:hyperlink>
      <w:r w:rsidRPr="00844064">
        <w:rPr>
          <w:rFonts w:eastAsia="Times New Roman" w:cs="Times New Roman"/>
          <w:sz w:val="24"/>
          <w:szCs w:val="24"/>
          <w:lang w:eastAsia="ru-RU"/>
        </w:rPr>
        <w:t> указав в теме письма «Час с Торгпредом».</w:t>
      </w:r>
    </w:p>
    <w:p w14:paraId="2B4D5A53" w14:textId="7777777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Торгпред расскажет о состоянии экономики Индии, двустороннем торгово-экономическом сотрудничестве и особенностях рынка. Она также ответит на вопросы экспортеров, после чего участники обменяются мнениями по организации встреч Торгового представителя с предприятиями Приморского края в ходе Восточного экономического форума.​</w:t>
      </w:r>
    </w:p>
    <w:p w14:paraId="518EDD92" w14:textId="7777777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b/>
          <w:bCs/>
          <w:sz w:val="24"/>
          <w:szCs w:val="24"/>
          <w:lang w:eastAsia="ru-RU"/>
        </w:rPr>
        <w:t>Перспективные направления российского экспорта (товары/услуги/технологии) в Индию:</w:t>
      </w:r>
    </w:p>
    <w:p w14:paraId="70D70573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энергетика;</w:t>
      </w:r>
    </w:p>
    <w:p w14:paraId="03F8FDB3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нефтепереработка;</w:t>
      </w:r>
    </w:p>
    <w:p w14:paraId="02296551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844064">
        <w:rPr>
          <w:rFonts w:eastAsia="Times New Roman" w:cs="Times New Roman"/>
          <w:sz w:val="24"/>
          <w:szCs w:val="24"/>
          <w:lang w:eastAsia="ru-RU"/>
        </w:rPr>
        <w:t>регазификация</w:t>
      </w:r>
      <w:proofErr w:type="spellEnd"/>
      <w:r w:rsidRPr="00844064">
        <w:rPr>
          <w:rFonts w:eastAsia="Times New Roman" w:cs="Times New Roman"/>
          <w:sz w:val="24"/>
          <w:szCs w:val="24"/>
          <w:lang w:eastAsia="ru-RU"/>
        </w:rPr>
        <w:t xml:space="preserve"> сжиженного природного газа;</w:t>
      </w:r>
    </w:p>
    <w:p w14:paraId="09208B21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металлургия;</w:t>
      </w:r>
    </w:p>
    <w:p w14:paraId="40861508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горнодобывающая промышленность;</w:t>
      </w:r>
    </w:p>
    <w:p w14:paraId="72E1AC89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транспортная инфраструктура;</w:t>
      </w:r>
    </w:p>
    <w:p w14:paraId="56A4F01D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системы водоснабжения и очистки сточных вод;</w:t>
      </w:r>
    </w:p>
    <w:p w14:paraId="109C7B8E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переработка твердых отходов;</w:t>
      </w:r>
    </w:p>
    <w:p w14:paraId="5E3CA318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продукция лесопромышленного комплекса;</w:t>
      </w:r>
    </w:p>
    <w:p w14:paraId="5749A583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сельскохозяйственная продукция (бобовые, нерафинированные растительные масла);</w:t>
      </w:r>
    </w:p>
    <w:p w14:paraId="3F5F6B9B" w14:textId="77777777" w:rsidR="00844064" w:rsidRPr="00844064" w:rsidRDefault="00844064" w:rsidP="00844064">
      <w:pPr>
        <w:numPr>
          <w:ilvl w:val="0"/>
          <w:numId w:val="2"/>
        </w:num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sz w:val="24"/>
          <w:szCs w:val="24"/>
          <w:lang w:eastAsia="ru-RU"/>
        </w:rPr>
        <w:t>оборудование для предприятий аграрно-промышленного комплекса.</w:t>
      </w:r>
    </w:p>
    <w:p w14:paraId="4AAFEB0E" w14:textId="7777777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b/>
          <w:bCs/>
          <w:sz w:val="24"/>
          <w:szCs w:val="24"/>
          <w:lang w:eastAsia="ru-RU"/>
        </w:rPr>
        <w:t>Актуальные сферы для сотрудничества с Индией</w:t>
      </w:r>
      <w:r w:rsidRPr="00844064">
        <w:rPr>
          <w:rFonts w:eastAsia="Times New Roman" w:cs="Times New Roman"/>
          <w:sz w:val="24"/>
          <w:szCs w:val="24"/>
          <w:lang w:eastAsia="ru-RU"/>
        </w:rPr>
        <w:t xml:space="preserve"> — энергетика, нефтепереработка, </w:t>
      </w:r>
      <w:proofErr w:type="spellStart"/>
      <w:r w:rsidRPr="00844064">
        <w:rPr>
          <w:rFonts w:eastAsia="Times New Roman" w:cs="Times New Roman"/>
          <w:sz w:val="24"/>
          <w:szCs w:val="24"/>
          <w:lang w:eastAsia="ru-RU"/>
        </w:rPr>
        <w:t>регазификация</w:t>
      </w:r>
      <w:proofErr w:type="spellEnd"/>
      <w:r w:rsidRPr="00844064">
        <w:rPr>
          <w:rFonts w:eastAsia="Times New Roman" w:cs="Times New Roman"/>
          <w:sz w:val="24"/>
          <w:szCs w:val="24"/>
          <w:lang w:eastAsia="ru-RU"/>
        </w:rPr>
        <w:t xml:space="preserve"> сжиженного природного газа, металлургия, горнодобывающая промышленность, транспортная инфраструктура, системы водоснабжения и очистки сточных вод, переработка твердых отходов, продукция лесопромышленного комплекса, сельскохозяйственная продукция (бобовые, нерафинированные растительные масла), оборудование для предприятий аграрно-промышленного комплекса.</w:t>
      </w:r>
    </w:p>
    <w:p w14:paraId="59D95871" w14:textId="77777777" w:rsidR="00844064" w:rsidRPr="00844064" w:rsidRDefault="00844064" w:rsidP="00844064">
      <w:pPr>
        <w:spacing w:after="0"/>
        <w:ind w:left="709" w:hanging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44064">
        <w:rPr>
          <w:rFonts w:eastAsia="Times New Roman" w:cs="Times New Roman"/>
          <w:b/>
          <w:bCs/>
          <w:sz w:val="24"/>
          <w:szCs w:val="24"/>
          <w:lang w:eastAsia="ru-RU"/>
        </w:rPr>
        <w:t>Оставить заявку на участие можно по телефону центра «Мой бизнес»: 8 423 279-59-09 и 8 914 658 69 58 (Татьяна Музыченко). Также можно написать на почту </w:t>
      </w:r>
      <w:hyperlink r:id="rId7" w:history="1">
        <w:r w:rsidRPr="00844064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muzychenko@cpp25,</w:t>
        </w:r>
      </w:hyperlink>
      <w:r w:rsidRPr="00844064">
        <w:rPr>
          <w:rFonts w:eastAsia="Times New Roman" w:cs="Times New Roman"/>
          <w:b/>
          <w:bCs/>
          <w:sz w:val="24"/>
          <w:szCs w:val="24"/>
          <w:lang w:eastAsia="ru-RU"/>
        </w:rPr>
        <w:t> указав в теме письма «Час с Торгпредом».</w:t>
      </w:r>
    </w:p>
    <w:p w14:paraId="0855B923" w14:textId="77777777" w:rsidR="00F12C76" w:rsidRDefault="00F12C76" w:rsidP="00844064">
      <w:pPr>
        <w:spacing w:after="0"/>
        <w:ind w:left="709" w:hanging="709"/>
        <w:jc w:val="both"/>
      </w:pPr>
    </w:p>
    <w:sectPr w:rsidR="00F12C76" w:rsidSect="00844064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1106"/>
    <w:multiLevelType w:val="multilevel"/>
    <w:tmpl w:val="946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B3B35"/>
    <w:multiLevelType w:val="multilevel"/>
    <w:tmpl w:val="669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4"/>
    <w:rsid w:val="006C0B77"/>
    <w:rsid w:val="008242FF"/>
    <w:rsid w:val="00844064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4C31"/>
  <w15:chartTrackingRefBased/>
  <w15:docId w15:val="{1E0C92AC-CE32-4E3F-9C7C-15D4E49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6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9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7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ychenko@cpp25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ychenko@cpp25,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2021-07-05T02:55:00Z</dcterms:created>
  <dcterms:modified xsi:type="dcterms:W3CDTF">2021-07-05T02:55:00Z</dcterms:modified>
</cp:coreProperties>
</file>